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3A" w:rsidRDefault="00265F3A" w:rsidP="00265F3A">
      <w:pPr>
        <w:pStyle w:val="30"/>
        <w:shd w:val="clear" w:color="auto" w:fill="auto"/>
        <w:tabs>
          <w:tab w:val="left" w:pos="6946"/>
          <w:tab w:val="left" w:leader="underscore" w:pos="7783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265F3A" w:rsidRDefault="00265F3A" w:rsidP="00265F3A">
      <w:pPr>
        <w:pStyle w:val="30"/>
        <w:shd w:val="clear" w:color="auto" w:fill="auto"/>
        <w:tabs>
          <w:tab w:val="left" w:pos="6946"/>
          <w:tab w:val="left" w:leader="underscore" w:pos="7783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Договор об оказании платных услуг № </w:t>
      </w:r>
    </w:p>
    <w:p w:rsidR="00265F3A" w:rsidRDefault="00265F3A" w:rsidP="00265F3A">
      <w:pPr>
        <w:pStyle w:val="30"/>
        <w:shd w:val="clear" w:color="auto" w:fill="auto"/>
        <w:tabs>
          <w:tab w:val="left" w:pos="6946"/>
          <w:tab w:val="left" w:leader="underscore" w:pos="7783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F3A" w:rsidRDefault="00265F3A" w:rsidP="00265F3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г. Великий Новгород                                                  « ___ » ______     2018 г                   </w:t>
      </w:r>
    </w:p>
    <w:p w:rsidR="00265F3A" w:rsidRDefault="00265F3A" w:rsidP="00265F3A">
      <w:pPr>
        <w:ind w:left="284"/>
        <w:rPr>
          <w:sz w:val="28"/>
          <w:szCs w:val="28"/>
        </w:rPr>
      </w:pPr>
    </w:p>
    <w:p w:rsidR="00265F3A" w:rsidRDefault="00265F3A" w:rsidP="00265F3A">
      <w:pPr>
        <w:pStyle w:val="20"/>
        <w:pBdr>
          <w:bottom w:val="single" w:sz="12" w:space="1" w:color="auto"/>
        </w:pBdr>
        <w:shd w:val="clear" w:color="auto" w:fill="auto"/>
        <w:spacing w:before="0"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Областное автономное учреждение социального обслуживания «Новгородский социально-реабилитационный центр для несовершеннолетних «Подросток», (далее – Учреждение),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Бандурова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Олега Евгеньевича, действующего на основании Устава  и лицензии от «17» августа 2015 года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53Л01 №0000626,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выданной Департаментом образования и молодежной политики Новгородской области, и лица </w:t>
      </w:r>
    </w:p>
    <w:p w:rsidR="00265F3A" w:rsidRDefault="00265F3A" w:rsidP="00265F3A">
      <w:pPr>
        <w:pStyle w:val="20"/>
        <w:pBdr>
          <w:bottom w:val="single" w:sz="12" w:space="1" w:color="auto"/>
        </w:pBdr>
        <w:shd w:val="clear" w:color="auto" w:fill="auto"/>
        <w:spacing w:before="0" w:after="0" w:line="25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265F3A" w:rsidRDefault="00265F3A" w:rsidP="00265F3A">
      <w:pPr>
        <w:ind w:left="284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ФИО/ родителя/законного представителя ____________________________________________________________________________________________________</w:t>
      </w:r>
    </w:p>
    <w:p w:rsidR="00265F3A" w:rsidRDefault="00265F3A" w:rsidP="00265F3A">
      <w:pPr>
        <w:ind w:left="284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ФИО / ребенка/</w:t>
      </w:r>
    </w:p>
    <w:p w:rsidR="00265F3A" w:rsidRDefault="00265F3A" w:rsidP="00265F3A">
      <w:pPr>
        <w:pBdr>
          <w:bottom w:val="single" w:sz="12" w:space="1" w:color="auto"/>
        </w:pBd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65F3A" w:rsidRDefault="00265F3A" w:rsidP="00265F3A">
      <w:pPr>
        <w:pBdr>
          <w:bottom w:val="single" w:sz="12" w:space="1" w:color="auto"/>
        </w:pBdr>
        <w:ind w:left="284"/>
        <w:rPr>
          <w:sz w:val="28"/>
          <w:szCs w:val="28"/>
        </w:rPr>
      </w:pPr>
    </w:p>
    <w:p w:rsidR="00265F3A" w:rsidRDefault="00265F3A" w:rsidP="00265F3A">
      <w:pPr>
        <w:pStyle w:val="20"/>
        <w:shd w:val="clear" w:color="auto" w:fill="auto"/>
        <w:spacing w:before="0" w:after="0" w:line="254" w:lineRule="exact"/>
        <w:ind w:left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именуемый в дальнейшем «Заказчик», совместно именуемые «стороны»: Заказчик и Исполнитель,  заключили настоящий Договор (Далее – Договор) о нижеследующем:</w:t>
      </w:r>
    </w:p>
    <w:p w:rsidR="00265F3A" w:rsidRDefault="00265F3A" w:rsidP="00265F3A">
      <w:pPr>
        <w:pStyle w:val="20"/>
        <w:shd w:val="clear" w:color="auto" w:fill="auto"/>
        <w:spacing w:before="0" w:after="0" w:line="25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Предмет Договора</w:t>
      </w:r>
    </w:p>
    <w:p w:rsidR="00265F3A" w:rsidRDefault="00265F3A" w:rsidP="00265F3A">
      <w:pPr>
        <w:pBdr>
          <w:bottom w:val="single" w:sz="12" w:space="1" w:color="auto"/>
        </w:pBdr>
        <w:ind w:left="284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  <w:lang w:bidi="ru-RU"/>
        </w:rPr>
        <w:t>Исполнитель предо</w:t>
      </w:r>
      <w:r>
        <w:rPr>
          <w:sz w:val="28"/>
          <w:szCs w:val="28"/>
        </w:rPr>
        <w:t xml:space="preserve">ставляет, а Заказчик оплачивает услуги </w:t>
      </w:r>
      <w:proofErr w:type="gramStart"/>
      <w:r>
        <w:rPr>
          <w:color w:val="000000"/>
          <w:sz w:val="28"/>
          <w:szCs w:val="28"/>
          <w:lang w:bidi="ru-RU"/>
        </w:rPr>
        <w:t>по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</w:p>
    <w:p w:rsidR="00265F3A" w:rsidRDefault="00265F3A" w:rsidP="00265F3A">
      <w:pPr>
        <w:pBdr>
          <w:bottom w:val="single" w:sz="12" w:space="1" w:color="auto"/>
        </w:pBdr>
        <w:ind w:left="284"/>
        <w:jc w:val="both"/>
        <w:rPr>
          <w:color w:val="000000"/>
          <w:sz w:val="28"/>
          <w:szCs w:val="28"/>
          <w:lang w:bidi="ru-RU"/>
        </w:rPr>
      </w:pPr>
    </w:p>
    <w:p w:rsidR="00265F3A" w:rsidRDefault="00265F3A" w:rsidP="00265F3A">
      <w:pPr>
        <w:ind w:left="28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>(Далее – услуга)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Срок освоения услуги составляет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 до _______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Форма обучения – очная.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Сдача-приемка оказанной услуги производится сторонами путем подписания Акта приемки оказанных услуг.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Права Сторон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договором платных услуг Исполнителя и перспектив ее развития.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Исполнитель вправе самостоятельно устанавливать календарный учебный график, расписание и режим работы, а также осуществлять подбор и расстановку кадров.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Обязанности Исполнителя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  <w:t>Организовать и обеспечить надлежащее исполнение платных услуг. Платные услуги оказываются в соответствии с планом и расписанием занятий, разрабатываемыми Исполнителем.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Во время оказания платных услуг проявлять уважение к личности Получателя,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Сохранить место за Получателем в случае его болезни, лечения, карантина и в других случаях пропуска занятий по уважительным причинам.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Обязанности Заказчика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Своевременно вносить плату за предоставленные услуги.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Сообщать Исполнителю об изменении контактного телефона и места жительства.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Извещать Исполнителя об уважительных причинах отсутствия Получателя на занятиях и </w:t>
      </w:r>
      <w:proofErr w:type="gramStart"/>
      <w:r>
        <w:rPr>
          <w:sz w:val="28"/>
          <w:szCs w:val="28"/>
        </w:rPr>
        <w:t>предоставлять справку</w:t>
      </w:r>
      <w:proofErr w:type="gramEnd"/>
      <w:r>
        <w:rPr>
          <w:sz w:val="28"/>
          <w:szCs w:val="28"/>
        </w:rPr>
        <w:t xml:space="preserve"> из поликлиники о допуске в коллектив (справка) при пропуске более двух занятий.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Обеспечить посещение Получателя по оказанию вышеназванных услуг согласно расписанию.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Проявлять уважение к специалистам, администрации и техническому персоналу Исполнителя.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 xml:space="preserve"> Возмещать ущерб, причиненный Получателем имуществу Исполнителя в соответствии с законодательством Российской Федерации.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Стоимость услуг, сроки и порядок их оплаты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 Полная стоимость платных услуг Исполнителя за весь период составляет _____________________________________________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(сумма прописью)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платных услуг Исполнителя за одно занятие (месяц) составляет ____________________________________________ рублей _____ копеек.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Оплата производится ежемесячно, не позднее 15 числа, следующего за периодом оплаты в безналичном порядке на счет, указанный в разделе 10 настоящего Договора.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5.3. При наличии задолженности сумма долга прибавляется к следующему платежу.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 xml:space="preserve"> Сдача – приемка оказанной платной услуги производится Сторонами путем подписания Акта приемки оказанной услуги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дней с момента оказания услуги.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Основания изменения и расторжения договора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>
        <w:rPr>
          <w:sz w:val="28"/>
          <w:szCs w:val="28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Договор, может быть, расторгнут по соглашению Сторон или по основаниям, предусмотренным законодательством Российской Федерации.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Заказчик вправе в любое время расторгнуть настоящий договор при условии оплаты Исполнителю фактически понесенных им расходов.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просрочки оплаты стоимости платных услуг п.5.1, настоящего Договора;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случае невыполнения Заказчиком пунктов 4.3. и 4.4. главы 4 (Обязанности Заказчика) настоящего Договора;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невозможности надлежащего исполнения обязательства по оказанию платных услуг вследствие действий (бездействия) Заказчика (Получателя);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иных случаях, предусмотренных законодательством Российской Федерации.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Внесенные денежные средства за услуги возвращаются, на основании заявления Заказчика, за минусом фактически понесенных Исполнителем расходов, связанных с оказанием услуг.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Ответственность Сторон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законодательством.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Форс-мажорные обстоятельства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Если любое из таких обстоятельств непосредственно повлияло на исполнение обязательств, то каждая из сторон имеет право расторгнуть настоящий Договор в одностороннем порядке, известив об этом другую сторону в письменном виде.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Заключительные положения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Изменения Договора оформляются дополнительными соглашениями к Договору.</w:t>
      </w:r>
    </w:p>
    <w:p w:rsidR="00265F3A" w:rsidRDefault="00265F3A" w:rsidP="00265F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</w:t>
      </w:r>
      <w:r>
        <w:rPr>
          <w:sz w:val="28"/>
          <w:szCs w:val="28"/>
        </w:rPr>
        <w:tab/>
        <w:t>Согласно ФЗ от 27.07.06 №152-ФЗ, даю согласие на обработку моих персональных данных и данных моего ребенка любым, не запрещенным законом, способом.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 с Постановлением Правительства Российской Федерации от 15.08.2013г № 706 «Об утверждении Правил оказания платных образовательных услуг», Уставом Учреждения, государственной лицензией Учреждения на образовательную деятельность, Положением о платных образовательных услугах ОАУСО «Новгородский социально-реабилитационный центр для несовершеннолетних «Подросток»</w:t>
      </w:r>
    </w:p>
    <w:p w:rsidR="00265F3A" w:rsidRDefault="00265F3A" w:rsidP="00265F3A">
      <w:pPr>
        <w:pBdr>
          <w:bottom w:val="single" w:sz="12" w:space="1" w:color="auto"/>
        </w:pBdr>
        <w:ind w:left="284"/>
        <w:rPr>
          <w:sz w:val="28"/>
          <w:szCs w:val="28"/>
          <w:vertAlign w:val="subscript"/>
        </w:rPr>
      </w:pP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t>Подпись/расшифровка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</w:p>
    <w:p w:rsidR="00265F3A" w:rsidRDefault="00265F3A" w:rsidP="00265F3A">
      <w:pPr>
        <w:ind w:left="284"/>
        <w:jc w:val="center"/>
        <w:rPr>
          <w:sz w:val="28"/>
          <w:szCs w:val="28"/>
        </w:rPr>
      </w:pPr>
    </w:p>
    <w:p w:rsidR="00265F3A" w:rsidRDefault="00265F3A" w:rsidP="00265F3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Адреса и реквизиты сторон</w:t>
      </w:r>
    </w:p>
    <w:p w:rsidR="00265F3A" w:rsidRDefault="00265F3A" w:rsidP="00265F3A">
      <w:pPr>
        <w:ind w:left="284"/>
        <w:jc w:val="center"/>
        <w:rPr>
          <w:sz w:val="28"/>
          <w:szCs w:val="28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6317"/>
        <w:gridCol w:w="4598"/>
      </w:tblGrid>
      <w:tr w:rsidR="00265F3A" w:rsidTr="00265F3A">
        <w:tc>
          <w:tcPr>
            <w:tcW w:w="5385" w:type="dxa"/>
            <w:hideMark/>
          </w:tcPr>
          <w:p w:rsidR="00265F3A" w:rsidRDefault="00265F3A">
            <w:pPr>
              <w:spacing w:after="60" w:line="276" w:lineRule="auto"/>
              <w:ind w:left="17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Исполнитель:</w:t>
            </w:r>
          </w:p>
          <w:tbl>
            <w:tblPr>
              <w:tblW w:w="6101" w:type="dxa"/>
              <w:tblLook w:val="04A0" w:firstRow="1" w:lastRow="0" w:firstColumn="1" w:lastColumn="0" w:noHBand="0" w:noVBand="1"/>
            </w:tblPr>
            <w:tblGrid>
              <w:gridCol w:w="6101"/>
            </w:tblGrid>
            <w:tr w:rsidR="00265F3A">
              <w:tc>
                <w:tcPr>
                  <w:tcW w:w="6101" w:type="dxa"/>
                </w:tcPr>
                <w:p w:rsidR="00265F3A" w:rsidRDefault="00265F3A">
                  <w:pPr>
                    <w:spacing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br/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УФК по Новгородской области (ОАУСО «Центр «Подросток»,</w:t>
                  </w:r>
                  <w:proofErr w:type="gramEnd"/>
                </w:p>
                <w:p w:rsidR="00265F3A" w:rsidRDefault="00265F3A">
                  <w:pPr>
                    <w:spacing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л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/с 30506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Z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82300) </w:t>
                  </w:r>
                </w:p>
                <w:p w:rsidR="00265F3A" w:rsidRDefault="00265F3A">
                  <w:pPr>
                    <w:spacing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65F3A">
              <w:tc>
                <w:tcPr>
                  <w:tcW w:w="6101" w:type="dxa"/>
                </w:tcPr>
                <w:p w:rsidR="00265F3A" w:rsidRDefault="00265F3A">
                  <w:pPr>
                    <w:pStyle w:val="a3"/>
                    <w:spacing w:after="0"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</w:p>
                <w:p w:rsidR="00265F3A" w:rsidRDefault="00265F3A">
                  <w:pPr>
                    <w:pStyle w:val="a3"/>
                    <w:spacing w:after="0"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Юридический адрес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:173000, Новгородская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обл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, г. Великий Новгород, ул. Михайлова, дом 10/1</w:t>
                  </w:r>
                </w:p>
                <w:p w:rsidR="00265F3A" w:rsidRDefault="00265F3A">
                  <w:pPr>
                    <w:pStyle w:val="a3"/>
                    <w:spacing w:after="0"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ИНН 5321059566 КПП 532101001</w:t>
                  </w:r>
                </w:p>
                <w:p w:rsidR="00265F3A" w:rsidRDefault="00265F3A">
                  <w:pPr>
                    <w:pStyle w:val="a3"/>
                    <w:spacing w:after="0"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/с 40601810600001000001,</w:t>
                  </w:r>
                </w:p>
                <w:p w:rsidR="00265F3A" w:rsidRDefault="00265F3A">
                  <w:pPr>
                    <w:pStyle w:val="a3"/>
                    <w:spacing w:after="0"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в ОТДЕЛЕНИИ НОВГОРОД,</w:t>
                  </w:r>
                </w:p>
                <w:p w:rsidR="00265F3A" w:rsidRDefault="00265F3A">
                  <w:pPr>
                    <w:pStyle w:val="a3"/>
                    <w:spacing w:after="0"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г. Великий Новгород</w:t>
                  </w:r>
                </w:p>
                <w:p w:rsidR="00265F3A" w:rsidRDefault="00265F3A">
                  <w:pPr>
                    <w:pStyle w:val="a3"/>
                    <w:spacing w:after="0"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БИК 044959001</w:t>
                  </w:r>
                </w:p>
                <w:p w:rsidR="00265F3A" w:rsidRDefault="00265F3A">
                  <w:pPr>
                    <w:spacing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ОГРН 1025300801525</w:t>
                  </w:r>
                </w:p>
                <w:p w:rsidR="00265F3A" w:rsidRDefault="00265F3A">
                  <w:pPr>
                    <w:spacing w:line="100" w:lineRule="atLeast"/>
                    <w:ind w:left="1706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65F3A" w:rsidRDefault="00265F3A">
            <w:pPr>
              <w:spacing w:after="60"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30" w:type="dxa"/>
          </w:tcPr>
          <w:p w:rsidR="00265F3A" w:rsidRDefault="00265F3A">
            <w:pPr>
              <w:pBdr>
                <w:bottom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Обучающийся:</w:t>
            </w:r>
          </w:p>
          <w:p w:rsidR="00265F3A" w:rsidRDefault="00265F3A">
            <w:pPr>
              <w:pBdr>
                <w:bottom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265F3A" w:rsidRDefault="00265F3A">
            <w:pPr>
              <w:pBdr>
                <w:bottom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265F3A" w:rsidRDefault="00265F3A">
            <w:pPr>
              <w:pBdr>
                <w:top w:val="single" w:sz="12" w:space="1" w:color="auto"/>
                <w:bottom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265F3A" w:rsidRDefault="00265F3A">
            <w:pPr>
              <w:pBdr>
                <w:top w:val="single" w:sz="12" w:space="1" w:color="auto"/>
                <w:bottom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(законный представитель):</w:t>
            </w:r>
          </w:p>
          <w:p w:rsidR="00265F3A" w:rsidRDefault="00265F3A">
            <w:pPr>
              <w:pBdr>
                <w:top w:val="single" w:sz="12" w:space="1" w:color="auto"/>
                <w:bottom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265F3A" w:rsidRDefault="00265F3A">
            <w:pPr>
              <w:pBdr>
                <w:bottom w:val="single" w:sz="12" w:space="1" w:color="auto"/>
                <w:between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265F3A" w:rsidRDefault="00265F3A">
            <w:pPr>
              <w:pBdr>
                <w:bottom w:val="single" w:sz="12" w:space="1" w:color="auto"/>
                <w:between w:val="single" w:sz="12" w:space="1" w:color="auto"/>
              </w:pBdr>
              <w:spacing w:after="60"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  <w:p w:rsidR="00265F3A" w:rsidRDefault="00265F3A">
            <w:pPr>
              <w:pBdr>
                <w:bottom w:val="single" w:sz="12" w:space="1" w:color="auto"/>
                <w:between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265F3A" w:rsidRDefault="00265F3A">
            <w:pPr>
              <w:pBdr>
                <w:bottom w:val="single" w:sz="12" w:space="1" w:color="auto"/>
                <w:between w:val="single" w:sz="12" w:space="1" w:color="auto"/>
              </w:pBdr>
              <w:spacing w:after="60"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  <w:p w:rsidR="00265F3A" w:rsidRDefault="00265F3A">
            <w:pPr>
              <w:pBdr>
                <w:bottom w:val="single" w:sz="12" w:space="1" w:color="auto"/>
                <w:between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265F3A" w:rsidRDefault="00265F3A">
            <w:pPr>
              <w:pBdr>
                <w:bottom w:val="single" w:sz="12" w:space="1" w:color="auto"/>
                <w:between w:val="single" w:sz="12" w:space="1" w:color="auto"/>
              </w:pBdr>
              <w:spacing w:after="60"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  <w:p w:rsidR="00265F3A" w:rsidRDefault="00265F3A">
            <w:pPr>
              <w:pBdr>
                <w:bottom w:val="single" w:sz="12" w:space="1" w:color="auto"/>
                <w:between w:val="single" w:sz="12" w:space="1" w:color="auto"/>
              </w:pBdr>
              <w:spacing w:after="60"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  <w:p w:rsidR="00265F3A" w:rsidRDefault="00265F3A">
            <w:pPr>
              <w:pBdr>
                <w:bottom w:val="single" w:sz="12" w:space="1" w:color="auto"/>
                <w:between w:val="single" w:sz="12" w:space="1" w:color="auto"/>
              </w:pBdr>
              <w:spacing w:after="6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265F3A" w:rsidRDefault="00265F3A">
            <w:pPr>
              <w:spacing w:after="60" w:line="276" w:lineRule="auto"/>
              <w:ind w:left="28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подпись/расшифровка</w:t>
            </w:r>
          </w:p>
        </w:tc>
      </w:tr>
    </w:tbl>
    <w:p w:rsidR="00265F3A" w:rsidRDefault="00265F3A" w:rsidP="00265F3A"/>
    <w:p w:rsidR="00265F3A" w:rsidRDefault="00265F3A" w:rsidP="00265F3A"/>
    <w:p w:rsidR="00617F15" w:rsidRDefault="00617F15"/>
    <w:sectPr w:rsidR="0061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3A"/>
    <w:rsid w:val="00265F3A"/>
    <w:rsid w:val="006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5F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5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65F3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5F3A"/>
    <w:pPr>
      <w:widowControl w:val="0"/>
      <w:shd w:val="clear" w:color="auto" w:fill="FFFFFF"/>
      <w:spacing w:after="240" w:line="25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265F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F3A"/>
    <w:pPr>
      <w:widowControl w:val="0"/>
      <w:shd w:val="clear" w:color="auto" w:fill="FFFFFF"/>
      <w:spacing w:before="24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5F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5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65F3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5F3A"/>
    <w:pPr>
      <w:widowControl w:val="0"/>
      <w:shd w:val="clear" w:color="auto" w:fill="FFFFFF"/>
      <w:spacing w:after="240" w:line="25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265F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F3A"/>
    <w:pPr>
      <w:widowControl w:val="0"/>
      <w:shd w:val="clear" w:color="auto" w:fill="FFFFFF"/>
      <w:spacing w:before="24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2018-08-16T12:31:00Z</dcterms:created>
  <dcterms:modified xsi:type="dcterms:W3CDTF">2018-08-16T12:32:00Z</dcterms:modified>
</cp:coreProperties>
</file>